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B00" w:rsidRDefault="003B4AD6" w:rsidP="003B4AD6">
      <w:pPr>
        <w:jc w:val="center"/>
        <w:rPr>
          <w:rFonts w:ascii="Arial" w:hAnsi="Arial" w:cs="Arial"/>
          <w:b/>
          <w:sz w:val="48"/>
          <w:szCs w:val="48"/>
          <w:u w:val="single"/>
        </w:rPr>
      </w:pPr>
      <w:r w:rsidRPr="003B4AD6">
        <w:rPr>
          <w:rFonts w:ascii="Arial" w:hAnsi="Arial" w:cs="Arial"/>
          <w:b/>
          <w:sz w:val="48"/>
          <w:szCs w:val="48"/>
          <w:u w:val="single"/>
        </w:rPr>
        <w:t>AB Fence Template</w:t>
      </w:r>
    </w:p>
    <w:p w:rsidR="003B4AD6" w:rsidRPr="003B4AD6" w:rsidRDefault="003B4AD6" w:rsidP="003B4AD6">
      <w:pPr>
        <w:rPr>
          <w:rFonts w:ascii="Arial" w:hAnsi="Arial" w:cs="Arial"/>
          <w:sz w:val="24"/>
          <w:szCs w:val="24"/>
          <w:u w:val="single"/>
        </w:rPr>
      </w:pPr>
      <w:r w:rsidRPr="003B4AD6">
        <w:rPr>
          <w:rFonts w:ascii="Arial" w:hAnsi="Arial" w:cs="Arial"/>
          <w:sz w:val="24"/>
          <w:szCs w:val="24"/>
          <w:u w:val="single"/>
        </w:rPr>
        <w:t>Loading the AB Fence Template:</w:t>
      </w:r>
    </w:p>
    <w:p w:rsidR="003B4AD6" w:rsidRDefault="003B4AD6" w:rsidP="003B4AD6">
      <w:pPr>
        <w:pStyle w:val="ListParagraph"/>
        <w:numPr>
          <w:ilvl w:val="0"/>
          <w:numId w:val="1"/>
        </w:numPr>
        <w:rPr>
          <w:rFonts w:ascii="Arial" w:hAnsi="Arial" w:cs="Arial"/>
          <w:sz w:val="24"/>
          <w:szCs w:val="24"/>
        </w:rPr>
      </w:pPr>
      <w:r>
        <w:rPr>
          <w:rFonts w:ascii="Arial" w:hAnsi="Arial" w:cs="Arial"/>
          <w:sz w:val="24"/>
          <w:szCs w:val="24"/>
        </w:rPr>
        <w:t>Save the .zip file to a location on your computer where you can find it</w:t>
      </w:r>
    </w:p>
    <w:p w:rsidR="003B4AD6" w:rsidRDefault="003B4AD6" w:rsidP="003B4AD6">
      <w:pPr>
        <w:pStyle w:val="ListParagraph"/>
        <w:numPr>
          <w:ilvl w:val="0"/>
          <w:numId w:val="1"/>
        </w:numPr>
        <w:rPr>
          <w:rFonts w:ascii="Arial" w:hAnsi="Arial" w:cs="Arial"/>
          <w:sz w:val="24"/>
          <w:szCs w:val="24"/>
        </w:rPr>
      </w:pPr>
      <w:r>
        <w:rPr>
          <w:rFonts w:ascii="Arial" w:hAnsi="Arial" w:cs="Arial"/>
          <w:sz w:val="24"/>
          <w:szCs w:val="24"/>
        </w:rPr>
        <w:t>Extract the contents of the .zip file</w:t>
      </w:r>
    </w:p>
    <w:p w:rsidR="003B4AD6" w:rsidRDefault="003B4AD6" w:rsidP="003B4AD6">
      <w:pPr>
        <w:pStyle w:val="ListParagraph"/>
        <w:numPr>
          <w:ilvl w:val="0"/>
          <w:numId w:val="1"/>
        </w:numPr>
        <w:rPr>
          <w:rFonts w:ascii="Arial" w:hAnsi="Arial" w:cs="Arial"/>
          <w:sz w:val="24"/>
          <w:szCs w:val="24"/>
        </w:rPr>
      </w:pPr>
      <w:r>
        <w:rPr>
          <w:rFonts w:ascii="Arial" w:hAnsi="Arial" w:cs="Arial"/>
          <w:sz w:val="24"/>
          <w:szCs w:val="24"/>
        </w:rPr>
        <w:t>Open Auto</w:t>
      </w:r>
      <w:bookmarkStart w:id="0" w:name="_GoBack"/>
      <w:bookmarkEnd w:id="0"/>
      <w:r>
        <w:rPr>
          <w:rFonts w:ascii="Arial" w:hAnsi="Arial" w:cs="Arial"/>
          <w:sz w:val="24"/>
          <w:szCs w:val="24"/>
        </w:rPr>
        <w:t xml:space="preserve">CAD and open </w:t>
      </w:r>
      <w:r w:rsidR="00CE4722" w:rsidRPr="00CE4722">
        <w:rPr>
          <w:rFonts w:ascii="Arial" w:hAnsi="Arial" w:cs="Arial"/>
          <w:b/>
          <w:sz w:val="24"/>
          <w:szCs w:val="24"/>
        </w:rPr>
        <w:t xml:space="preserve">AB </w:t>
      </w:r>
      <w:proofErr w:type="spellStart"/>
      <w:r w:rsidRPr="003B4AD6">
        <w:rPr>
          <w:rFonts w:ascii="Arial" w:hAnsi="Arial" w:cs="Arial"/>
          <w:b/>
          <w:sz w:val="24"/>
          <w:szCs w:val="24"/>
        </w:rPr>
        <w:t>FenceTemplate.dwg</w:t>
      </w:r>
      <w:proofErr w:type="spellEnd"/>
    </w:p>
    <w:p w:rsidR="003B4AD6" w:rsidRDefault="003B4AD6" w:rsidP="003B4AD6">
      <w:pPr>
        <w:pStyle w:val="ListParagraph"/>
        <w:numPr>
          <w:ilvl w:val="0"/>
          <w:numId w:val="1"/>
        </w:numPr>
        <w:rPr>
          <w:rFonts w:ascii="Arial" w:hAnsi="Arial" w:cs="Arial"/>
          <w:sz w:val="24"/>
          <w:szCs w:val="24"/>
        </w:rPr>
      </w:pPr>
      <w:r>
        <w:rPr>
          <w:rFonts w:ascii="Arial" w:hAnsi="Arial" w:cs="Arial"/>
          <w:sz w:val="24"/>
          <w:szCs w:val="24"/>
        </w:rPr>
        <w:t xml:space="preserve">On the menu bar go to </w:t>
      </w:r>
      <w:r w:rsidRPr="003B4AD6">
        <w:rPr>
          <w:rFonts w:ascii="Arial" w:hAnsi="Arial" w:cs="Arial"/>
          <w:i/>
          <w:sz w:val="24"/>
          <w:szCs w:val="24"/>
        </w:rPr>
        <w:t>Tools/Macro/Load Project</w:t>
      </w:r>
      <w:r>
        <w:rPr>
          <w:rFonts w:ascii="Arial" w:hAnsi="Arial" w:cs="Arial"/>
          <w:sz w:val="24"/>
          <w:szCs w:val="24"/>
        </w:rPr>
        <w:t xml:space="preserve">.  Select the file </w:t>
      </w:r>
      <w:proofErr w:type="spellStart"/>
      <w:r w:rsidRPr="003B4AD6">
        <w:rPr>
          <w:rFonts w:ascii="Arial" w:hAnsi="Arial" w:cs="Arial"/>
          <w:b/>
          <w:sz w:val="24"/>
          <w:szCs w:val="24"/>
        </w:rPr>
        <w:t>FenceMacros.dvb</w:t>
      </w:r>
      <w:proofErr w:type="spellEnd"/>
      <w:r w:rsidR="00811849">
        <w:rPr>
          <w:rFonts w:ascii="Arial" w:hAnsi="Arial" w:cs="Arial"/>
          <w:sz w:val="24"/>
          <w:szCs w:val="24"/>
        </w:rPr>
        <w:t xml:space="preserve">  Be sure to enable macros if you get a message from AutoCAD</w:t>
      </w:r>
    </w:p>
    <w:p w:rsidR="00811DEC" w:rsidRPr="003B23D3" w:rsidRDefault="00811DEC" w:rsidP="003B4AD6">
      <w:pPr>
        <w:pStyle w:val="ListParagraph"/>
        <w:numPr>
          <w:ilvl w:val="0"/>
          <w:numId w:val="1"/>
        </w:numPr>
        <w:rPr>
          <w:rFonts w:ascii="Arial" w:hAnsi="Arial" w:cs="Arial"/>
          <w:sz w:val="24"/>
          <w:szCs w:val="24"/>
        </w:rPr>
      </w:pPr>
      <w:r w:rsidRPr="003B23D3">
        <w:rPr>
          <w:rFonts w:ascii="Arial" w:hAnsi="Arial" w:cs="Arial"/>
          <w:sz w:val="24"/>
          <w:szCs w:val="24"/>
        </w:rPr>
        <w:t xml:space="preserve">If you are using a newer version of AutoCAD that does not have the Microsoft Visual Basic application installed, go to the Install VB Application section at the end of this document. </w:t>
      </w:r>
    </w:p>
    <w:p w:rsidR="003B4AD6" w:rsidRPr="003B4AD6" w:rsidRDefault="003B4AD6" w:rsidP="003B4AD6">
      <w:pPr>
        <w:rPr>
          <w:rFonts w:ascii="Arial" w:hAnsi="Arial" w:cs="Arial"/>
          <w:sz w:val="24"/>
          <w:szCs w:val="24"/>
          <w:u w:val="single"/>
        </w:rPr>
      </w:pPr>
      <w:r w:rsidRPr="003B4AD6">
        <w:rPr>
          <w:rFonts w:ascii="Arial" w:hAnsi="Arial" w:cs="Arial"/>
          <w:sz w:val="24"/>
          <w:szCs w:val="24"/>
          <w:u w:val="single"/>
        </w:rPr>
        <w:t>Running the Macro:</w:t>
      </w:r>
    </w:p>
    <w:p w:rsidR="003B4AD6" w:rsidRDefault="003B4AD6" w:rsidP="003B4AD6">
      <w:pPr>
        <w:pStyle w:val="ListParagraph"/>
        <w:numPr>
          <w:ilvl w:val="0"/>
          <w:numId w:val="2"/>
        </w:numPr>
        <w:rPr>
          <w:rFonts w:ascii="Arial" w:hAnsi="Arial" w:cs="Arial"/>
          <w:sz w:val="24"/>
          <w:szCs w:val="24"/>
        </w:rPr>
      </w:pPr>
      <w:r>
        <w:rPr>
          <w:rFonts w:ascii="Arial" w:hAnsi="Arial" w:cs="Arial"/>
          <w:sz w:val="24"/>
          <w:szCs w:val="24"/>
        </w:rPr>
        <w:t xml:space="preserve">On the menu bar go to </w:t>
      </w:r>
      <w:r w:rsidRPr="003B4AD6">
        <w:rPr>
          <w:rFonts w:ascii="Arial" w:hAnsi="Arial" w:cs="Arial"/>
          <w:i/>
          <w:sz w:val="24"/>
          <w:szCs w:val="24"/>
        </w:rPr>
        <w:t>Tools/Macro/Macros</w:t>
      </w:r>
      <w:r>
        <w:rPr>
          <w:rFonts w:ascii="Arial" w:hAnsi="Arial" w:cs="Arial"/>
          <w:sz w:val="24"/>
          <w:szCs w:val="24"/>
        </w:rPr>
        <w:t xml:space="preserve">, and select </w:t>
      </w:r>
      <w:proofErr w:type="spellStart"/>
      <w:r w:rsidRPr="003B4AD6">
        <w:rPr>
          <w:rFonts w:ascii="Arial" w:hAnsi="Arial" w:cs="Arial"/>
          <w:b/>
          <w:sz w:val="24"/>
          <w:szCs w:val="24"/>
        </w:rPr>
        <w:t>FenceMacro.dvb</w:t>
      </w:r>
      <w:proofErr w:type="spellEnd"/>
      <w:r>
        <w:rPr>
          <w:rFonts w:ascii="Arial" w:hAnsi="Arial" w:cs="Arial"/>
          <w:sz w:val="24"/>
          <w:szCs w:val="24"/>
        </w:rPr>
        <w:t xml:space="preserve"> and click </w:t>
      </w:r>
      <w:r w:rsidRPr="003B4AD6">
        <w:rPr>
          <w:rFonts w:ascii="Arial" w:hAnsi="Arial" w:cs="Arial"/>
          <w:sz w:val="24"/>
          <w:szCs w:val="24"/>
        </w:rPr>
        <w:t>on Run</w:t>
      </w:r>
      <w:r w:rsidRPr="003B4AD6">
        <w:rPr>
          <w:rFonts w:ascii="Arial" w:hAnsi="Arial" w:cs="Arial"/>
          <w:b/>
          <w:sz w:val="24"/>
          <w:szCs w:val="24"/>
        </w:rPr>
        <w:t>.</w:t>
      </w:r>
    </w:p>
    <w:p w:rsidR="003B4AD6" w:rsidRDefault="003B4AD6" w:rsidP="003B4AD6">
      <w:pPr>
        <w:pStyle w:val="ListParagraph"/>
        <w:numPr>
          <w:ilvl w:val="0"/>
          <w:numId w:val="2"/>
        </w:numPr>
        <w:rPr>
          <w:rFonts w:ascii="Arial" w:hAnsi="Arial" w:cs="Arial"/>
          <w:sz w:val="24"/>
          <w:szCs w:val="24"/>
        </w:rPr>
      </w:pPr>
      <w:r>
        <w:rPr>
          <w:rFonts w:ascii="Arial" w:hAnsi="Arial" w:cs="Arial"/>
          <w:sz w:val="24"/>
          <w:szCs w:val="24"/>
        </w:rPr>
        <w:t>The fence macro will have a pop up window where you can input the desired parameters for your fence project</w:t>
      </w:r>
      <w:r w:rsidR="00CB0E73">
        <w:rPr>
          <w:rFonts w:ascii="Arial" w:hAnsi="Arial" w:cs="Arial"/>
          <w:sz w:val="24"/>
          <w:szCs w:val="24"/>
        </w:rPr>
        <w:t>.</w:t>
      </w:r>
    </w:p>
    <w:p w:rsidR="00CB0E73" w:rsidRDefault="00CB0E73" w:rsidP="00CB0E73">
      <w:pPr>
        <w:rPr>
          <w:rFonts w:ascii="Arial" w:hAnsi="Arial" w:cs="Arial"/>
          <w:sz w:val="24"/>
          <w:szCs w:val="24"/>
          <w:u w:val="single"/>
        </w:rPr>
      </w:pPr>
      <w:r>
        <w:rPr>
          <w:rFonts w:ascii="Arial" w:hAnsi="Arial" w:cs="Arial"/>
          <w:sz w:val="24"/>
          <w:szCs w:val="24"/>
          <w:u w:val="single"/>
        </w:rPr>
        <w:t>Common Bond Fences:</w:t>
      </w:r>
    </w:p>
    <w:p w:rsidR="00CB0E73" w:rsidRPr="00CB0E73" w:rsidRDefault="00CB0E73" w:rsidP="00CB0E73">
      <w:pPr>
        <w:pStyle w:val="ListParagraph"/>
        <w:numPr>
          <w:ilvl w:val="0"/>
          <w:numId w:val="3"/>
        </w:numPr>
        <w:rPr>
          <w:rFonts w:ascii="Arial" w:hAnsi="Arial" w:cs="Arial"/>
          <w:sz w:val="24"/>
          <w:szCs w:val="24"/>
          <w:u w:val="single"/>
        </w:rPr>
      </w:pPr>
      <w:r>
        <w:rPr>
          <w:rFonts w:ascii="Arial" w:hAnsi="Arial" w:cs="Arial"/>
          <w:sz w:val="24"/>
          <w:szCs w:val="24"/>
        </w:rPr>
        <w:t>Currently all fence block molds are a standard size so no modification of the block parameters is required.</w:t>
      </w:r>
    </w:p>
    <w:p w:rsidR="00CB0E73" w:rsidRPr="00CB0E73" w:rsidRDefault="00CB0E73" w:rsidP="00CB0E73">
      <w:pPr>
        <w:pStyle w:val="ListParagraph"/>
        <w:numPr>
          <w:ilvl w:val="0"/>
          <w:numId w:val="3"/>
        </w:numPr>
        <w:rPr>
          <w:rFonts w:ascii="Arial" w:hAnsi="Arial" w:cs="Arial"/>
          <w:sz w:val="24"/>
          <w:szCs w:val="24"/>
          <w:u w:val="single"/>
        </w:rPr>
      </w:pPr>
      <w:r>
        <w:rPr>
          <w:rFonts w:ascii="Arial" w:hAnsi="Arial" w:cs="Arial"/>
          <w:sz w:val="24"/>
          <w:szCs w:val="24"/>
        </w:rPr>
        <w:t xml:space="preserve">In the </w:t>
      </w:r>
      <w:r w:rsidRPr="00CB0E73">
        <w:rPr>
          <w:rFonts w:ascii="Arial" w:hAnsi="Arial" w:cs="Arial"/>
          <w:i/>
          <w:sz w:val="24"/>
          <w:szCs w:val="24"/>
        </w:rPr>
        <w:t>Fence Panel Info</w:t>
      </w:r>
      <w:r>
        <w:rPr>
          <w:rFonts w:ascii="Arial" w:hAnsi="Arial" w:cs="Arial"/>
          <w:sz w:val="24"/>
          <w:szCs w:val="24"/>
        </w:rPr>
        <w:t xml:space="preserve"> region</w:t>
      </w:r>
    </w:p>
    <w:p w:rsidR="00CB0E73" w:rsidRPr="00CB0E73" w:rsidRDefault="00CB0E73" w:rsidP="00CB0E73">
      <w:pPr>
        <w:pStyle w:val="ListParagraph"/>
        <w:numPr>
          <w:ilvl w:val="1"/>
          <w:numId w:val="3"/>
        </w:numPr>
        <w:rPr>
          <w:rFonts w:ascii="Arial" w:hAnsi="Arial" w:cs="Arial"/>
          <w:sz w:val="24"/>
          <w:szCs w:val="24"/>
          <w:u w:val="single"/>
        </w:rPr>
      </w:pPr>
      <w:r>
        <w:rPr>
          <w:rFonts w:ascii="Arial" w:hAnsi="Arial" w:cs="Arial"/>
          <w:sz w:val="24"/>
          <w:szCs w:val="24"/>
        </w:rPr>
        <w:t xml:space="preserve">Enter the </w:t>
      </w:r>
      <w:r w:rsidRPr="00CB0E73">
        <w:rPr>
          <w:rFonts w:ascii="Arial" w:hAnsi="Arial" w:cs="Arial"/>
          <w:b/>
          <w:sz w:val="24"/>
          <w:szCs w:val="24"/>
        </w:rPr>
        <w:t>post spacing</w:t>
      </w:r>
      <w:r w:rsidR="00CE4722">
        <w:rPr>
          <w:rFonts w:ascii="Arial" w:hAnsi="Arial" w:cs="Arial"/>
          <w:sz w:val="24"/>
          <w:szCs w:val="24"/>
        </w:rPr>
        <w:t xml:space="preserve"> in</w:t>
      </w:r>
      <w:r>
        <w:rPr>
          <w:rFonts w:ascii="Arial" w:hAnsi="Arial" w:cs="Arial"/>
          <w:sz w:val="24"/>
          <w:szCs w:val="24"/>
        </w:rPr>
        <w:t xml:space="preserve"> full or half unit panel block lengths.</w:t>
      </w:r>
    </w:p>
    <w:p w:rsidR="00CB0E73" w:rsidRPr="00CB0E73" w:rsidRDefault="00CB0E73" w:rsidP="00CB0E73">
      <w:pPr>
        <w:pStyle w:val="ListParagraph"/>
        <w:numPr>
          <w:ilvl w:val="1"/>
          <w:numId w:val="3"/>
        </w:numPr>
        <w:rPr>
          <w:rFonts w:ascii="Arial" w:hAnsi="Arial" w:cs="Arial"/>
          <w:sz w:val="24"/>
          <w:szCs w:val="24"/>
          <w:u w:val="single"/>
        </w:rPr>
      </w:pPr>
      <w:r>
        <w:rPr>
          <w:rFonts w:ascii="Arial" w:hAnsi="Arial" w:cs="Arial"/>
          <w:sz w:val="24"/>
          <w:szCs w:val="24"/>
        </w:rPr>
        <w:t xml:space="preserve">Enter the </w:t>
      </w:r>
      <w:r w:rsidRPr="00CB0E73">
        <w:rPr>
          <w:rFonts w:ascii="Arial" w:hAnsi="Arial" w:cs="Arial"/>
          <w:b/>
          <w:sz w:val="24"/>
          <w:szCs w:val="24"/>
        </w:rPr>
        <w:t>panel height</w:t>
      </w:r>
      <w:r>
        <w:rPr>
          <w:rFonts w:ascii="Arial" w:hAnsi="Arial" w:cs="Arial"/>
          <w:sz w:val="24"/>
          <w:szCs w:val="24"/>
        </w:rPr>
        <w:t xml:space="preserve"> in courses (1 course = 1 full panel block height)</w:t>
      </w:r>
    </w:p>
    <w:p w:rsidR="00CB0E73" w:rsidRPr="00CB0E73" w:rsidRDefault="00CB0E73" w:rsidP="00CB0E73">
      <w:pPr>
        <w:pStyle w:val="ListParagraph"/>
        <w:numPr>
          <w:ilvl w:val="1"/>
          <w:numId w:val="3"/>
        </w:numPr>
        <w:rPr>
          <w:rFonts w:ascii="Arial" w:hAnsi="Arial" w:cs="Arial"/>
          <w:sz w:val="24"/>
          <w:szCs w:val="24"/>
          <w:u w:val="single"/>
        </w:rPr>
      </w:pPr>
      <w:r>
        <w:rPr>
          <w:rFonts w:ascii="Arial" w:hAnsi="Arial" w:cs="Arial"/>
          <w:sz w:val="24"/>
          <w:szCs w:val="24"/>
        </w:rPr>
        <w:t xml:space="preserve">Enter the </w:t>
      </w:r>
      <w:r w:rsidRPr="00CB0E73">
        <w:rPr>
          <w:rFonts w:ascii="Arial" w:hAnsi="Arial" w:cs="Arial"/>
          <w:b/>
          <w:sz w:val="24"/>
          <w:szCs w:val="24"/>
        </w:rPr>
        <w:t>post height</w:t>
      </w:r>
      <w:r>
        <w:rPr>
          <w:rFonts w:ascii="Arial" w:hAnsi="Arial" w:cs="Arial"/>
          <w:sz w:val="24"/>
          <w:szCs w:val="24"/>
        </w:rPr>
        <w:t xml:space="preserve"> in courses (1 course = 1 full post block height)</w:t>
      </w:r>
    </w:p>
    <w:p w:rsidR="00CB0E73" w:rsidRPr="00CF0389" w:rsidRDefault="00CF0389" w:rsidP="00CB0E73">
      <w:pPr>
        <w:pStyle w:val="ListParagraph"/>
        <w:numPr>
          <w:ilvl w:val="1"/>
          <w:numId w:val="3"/>
        </w:numPr>
        <w:rPr>
          <w:rFonts w:ascii="Arial" w:hAnsi="Arial" w:cs="Arial"/>
          <w:sz w:val="24"/>
          <w:szCs w:val="24"/>
          <w:u w:val="single"/>
        </w:rPr>
      </w:pPr>
      <w:r>
        <w:rPr>
          <w:rFonts w:ascii="Arial" w:hAnsi="Arial" w:cs="Arial"/>
          <w:sz w:val="24"/>
          <w:szCs w:val="24"/>
        </w:rPr>
        <w:t xml:space="preserve">Enter the </w:t>
      </w:r>
      <w:r w:rsidRPr="00CF0389">
        <w:rPr>
          <w:rFonts w:ascii="Arial" w:hAnsi="Arial" w:cs="Arial"/>
          <w:b/>
          <w:sz w:val="24"/>
          <w:szCs w:val="24"/>
        </w:rPr>
        <w:t>pile diameter</w:t>
      </w:r>
      <w:r>
        <w:rPr>
          <w:rFonts w:ascii="Arial" w:hAnsi="Arial" w:cs="Arial"/>
          <w:sz w:val="24"/>
          <w:szCs w:val="24"/>
        </w:rPr>
        <w:t xml:space="preserve"> in feet.</w:t>
      </w:r>
    </w:p>
    <w:p w:rsidR="00CF0389" w:rsidRPr="00CF0389" w:rsidRDefault="00CF0389" w:rsidP="00CF0389">
      <w:pPr>
        <w:pStyle w:val="ListParagraph"/>
        <w:numPr>
          <w:ilvl w:val="1"/>
          <w:numId w:val="3"/>
        </w:numPr>
        <w:rPr>
          <w:rFonts w:ascii="Arial" w:hAnsi="Arial" w:cs="Arial"/>
          <w:sz w:val="24"/>
          <w:szCs w:val="24"/>
          <w:u w:val="single"/>
        </w:rPr>
      </w:pPr>
      <w:r>
        <w:rPr>
          <w:rFonts w:ascii="Arial" w:hAnsi="Arial" w:cs="Arial"/>
          <w:sz w:val="24"/>
          <w:szCs w:val="24"/>
        </w:rPr>
        <w:t xml:space="preserve">Enter the </w:t>
      </w:r>
      <w:r w:rsidRPr="00CF0389">
        <w:rPr>
          <w:rFonts w:ascii="Arial" w:hAnsi="Arial" w:cs="Arial"/>
          <w:b/>
          <w:sz w:val="24"/>
          <w:szCs w:val="24"/>
        </w:rPr>
        <w:t>pile depth</w:t>
      </w:r>
      <w:r>
        <w:rPr>
          <w:rFonts w:ascii="Arial" w:hAnsi="Arial" w:cs="Arial"/>
          <w:sz w:val="24"/>
          <w:szCs w:val="24"/>
        </w:rPr>
        <w:t xml:space="preserve"> in feet.</w:t>
      </w:r>
    </w:p>
    <w:p w:rsidR="00CF0389" w:rsidRPr="00CF0389" w:rsidRDefault="00CF0389" w:rsidP="00CF0389">
      <w:pPr>
        <w:pStyle w:val="ListParagraph"/>
        <w:numPr>
          <w:ilvl w:val="0"/>
          <w:numId w:val="3"/>
        </w:numPr>
        <w:rPr>
          <w:rFonts w:ascii="Arial" w:hAnsi="Arial" w:cs="Arial"/>
          <w:sz w:val="24"/>
          <w:szCs w:val="24"/>
          <w:u w:val="single"/>
        </w:rPr>
      </w:pPr>
      <w:r>
        <w:rPr>
          <w:rFonts w:ascii="Arial" w:hAnsi="Arial" w:cs="Arial"/>
          <w:sz w:val="24"/>
          <w:szCs w:val="24"/>
        </w:rPr>
        <w:t xml:space="preserve">In the </w:t>
      </w:r>
      <w:r w:rsidRPr="00CF0389">
        <w:rPr>
          <w:rFonts w:ascii="Arial" w:hAnsi="Arial" w:cs="Arial"/>
          <w:i/>
          <w:sz w:val="24"/>
          <w:szCs w:val="24"/>
        </w:rPr>
        <w:t>Panel View</w:t>
      </w:r>
      <w:r>
        <w:rPr>
          <w:rFonts w:ascii="Arial" w:hAnsi="Arial" w:cs="Arial"/>
          <w:sz w:val="24"/>
          <w:szCs w:val="24"/>
        </w:rPr>
        <w:t xml:space="preserve"> region</w:t>
      </w:r>
    </w:p>
    <w:p w:rsidR="00CF0389" w:rsidRPr="00CF0389" w:rsidRDefault="00CF0389" w:rsidP="00CF0389">
      <w:pPr>
        <w:pStyle w:val="ListParagraph"/>
        <w:numPr>
          <w:ilvl w:val="1"/>
          <w:numId w:val="3"/>
        </w:numPr>
        <w:rPr>
          <w:rFonts w:ascii="Arial" w:hAnsi="Arial" w:cs="Arial"/>
          <w:sz w:val="24"/>
          <w:szCs w:val="24"/>
          <w:u w:val="single"/>
        </w:rPr>
      </w:pPr>
      <w:r>
        <w:rPr>
          <w:rFonts w:ascii="Arial" w:hAnsi="Arial" w:cs="Arial"/>
          <w:sz w:val="24"/>
          <w:szCs w:val="24"/>
        </w:rPr>
        <w:t xml:space="preserve">Enter the number of panels you would like to draw and then click the </w:t>
      </w:r>
      <w:r w:rsidRPr="00CF0389">
        <w:rPr>
          <w:rFonts w:ascii="Arial" w:hAnsi="Arial" w:cs="Arial"/>
          <w:b/>
          <w:sz w:val="24"/>
          <w:szCs w:val="24"/>
        </w:rPr>
        <w:t>Draw Profile</w:t>
      </w:r>
      <w:r>
        <w:rPr>
          <w:rFonts w:ascii="Arial" w:hAnsi="Arial" w:cs="Arial"/>
          <w:sz w:val="24"/>
          <w:szCs w:val="24"/>
        </w:rPr>
        <w:t xml:space="preserve"> button.</w:t>
      </w:r>
    </w:p>
    <w:p w:rsidR="00CF0389" w:rsidRPr="00CF0389" w:rsidRDefault="00CF0389" w:rsidP="00CF0389">
      <w:pPr>
        <w:pStyle w:val="ListParagraph"/>
        <w:numPr>
          <w:ilvl w:val="0"/>
          <w:numId w:val="3"/>
        </w:numPr>
        <w:rPr>
          <w:rFonts w:ascii="Arial" w:hAnsi="Arial" w:cs="Arial"/>
          <w:sz w:val="24"/>
          <w:szCs w:val="24"/>
          <w:u w:val="single"/>
        </w:rPr>
      </w:pPr>
      <w:r>
        <w:rPr>
          <w:rFonts w:ascii="Arial" w:hAnsi="Arial" w:cs="Arial"/>
          <w:sz w:val="24"/>
          <w:szCs w:val="24"/>
        </w:rPr>
        <w:t xml:space="preserve">In the </w:t>
      </w:r>
      <w:r w:rsidRPr="00CF0389">
        <w:rPr>
          <w:rFonts w:ascii="Arial" w:hAnsi="Arial" w:cs="Arial"/>
          <w:i/>
          <w:sz w:val="24"/>
          <w:szCs w:val="24"/>
        </w:rPr>
        <w:t>Bond Beam</w:t>
      </w:r>
      <w:r>
        <w:rPr>
          <w:rFonts w:ascii="Arial" w:hAnsi="Arial" w:cs="Arial"/>
          <w:sz w:val="24"/>
          <w:szCs w:val="24"/>
        </w:rPr>
        <w:t xml:space="preserve"> Info region</w:t>
      </w:r>
    </w:p>
    <w:p w:rsidR="00CF0389" w:rsidRPr="00CF0389" w:rsidRDefault="00CF0389" w:rsidP="00CF0389">
      <w:pPr>
        <w:pStyle w:val="ListParagraph"/>
        <w:numPr>
          <w:ilvl w:val="1"/>
          <w:numId w:val="3"/>
        </w:numPr>
        <w:rPr>
          <w:rFonts w:ascii="Arial" w:hAnsi="Arial" w:cs="Arial"/>
          <w:sz w:val="24"/>
          <w:szCs w:val="24"/>
          <w:u w:val="single"/>
        </w:rPr>
      </w:pPr>
      <w:r>
        <w:rPr>
          <w:rFonts w:ascii="Arial" w:hAnsi="Arial" w:cs="Arial"/>
          <w:sz w:val="24"/>
          <w:szCs w:val="24"/>
        </w:rPr>
        <w:t xml:space="preserve">Enter the </w:t>
      </w:r>
      <w:r w:rsidRPr="00CF0389">
        <w:rPr>
          <w:rFonts w:ascii="Arial" w:hAnsi="Arial" w:cs="Arial"/>
          <w:b/>
          <w:sz w:val="24"/>
          <w:szCs w:val="24"/>
        </w:rPr>
        <w:t>number of bond beams per panel</w:t>
      </w:r>
      <w:r>
        <w:rPr>
          <w:rFonts w:ascii="Arial" w:hAnsi="Arial" w:cs="Arial"/>
          <w:sz w:val="24"/>
          <w:szCs w:val="24"/>
        </w:rPr>
        <w:t>.</w:t>
      </w:r>
    </w:p>
    <w:p w:rsidR="00CF0389" w:rsidRPr="00CF0389" w:rsidRDefault="00CF0389" w:rsidP="00CF0389">
      <w:pPr>
        <w:pStyle w:val="ListParagraph"/>
        <w:numPr>
          <w:ilvl w:val="1"/>
          <w:numId w:val="3"/>
        </w:numPr>
        <w:rPr>
          <w:rFonts w:ascii="Arial" w:hAnsi="Arial" w:cs="Arial"/>
          <w:sz w:val="24"/>
          <w:szCs w:val="24"/>
          <w:u w:val="single"/>
        </w:rPr>
      </w:pPr>
      <w:r>
        <w:rPr>
          <w:rFonts w:ascii="Arial" w:hAnsi="Arial" w:cs="Arial"/>
          <w:sz w:val="24"/>
          <w:szCs w:val="24"/>
        </w:rPr>
        <w:t xml:space="preserve">Enter the </w:t>
      </w:r>
      <w:r w:rsidRPr="00CF0389">
        <w:rPr>
          <w:rFonts w:ascii="Arial" w:hAnsi="Arial" w:cs="Arial"/>
          <w:b/>
          <w:sz w:val="24"/>
          <w:szCs w:val="24"/>
        </w:rPr>
        <w:t>location of the bond beams</w:t>
      </w:r>
      <w:r>
        <w:rPr>
          <w:rFonts w:ascii="Arial" w:hAnsi="Arial" w:cs="Arial"/>
          <w:sz w:val="24"/>
          <w:szCs w:val="24"/>
        </w:rPr>
        <w:t xml:space="preserve"> in courses (1 course = 1 full </w:t>
      </w:r>
      <w:r w:rsidR="00CE4722">
        <w:rPr>
          <w:rFonts w:ascii="Arial" w:hAnsi="Arial" w:cs="Arial"/>
          <w:sz w:val="24"/>
          <w:szCs w:val="24"/>
        </w:rPr>
        <w:t xml:space="preserve">panel </w:t>
      </w:r>
      <w:r>
        <w:rPr>
          <w:rFonts w:ascii="Arial" w:hAnsi="Arial" w:cs="Arial"/>
          <w:sz w:val="24"/>
          <w:szCs w:val="24"/>
        </w:rPr>
        <w:t xml:space="preserve">block height).  The course location entered should be the center of the bond beam.  </w:t>
      </w:r>
      <w:r w:rsidR="004F2248" w:rsidRPr="003B23D3">
        <w:rPr>
          <w:rFonts w:ascii="Arial" w:hAnsi="Arial" w:cs="Arial"/>
          <w:sz w:val="24"/>
          <w:szCs w:val="24"/>
        </w:rPr>
        <w:t xml:space="preserve">If your horizontal steel is above block courses one and six, enter 1 and 6 in the first two boxes.  </w:t>
      </w:r>
      <w:r>
        <w:rPr>
          <w:rFonts w:ascii="Arial" w:hAnsi="Arial" w:cs="Arial"/>
          <w:sz w:val="24"/>
          <w:szCs w:val="24"/>
        </w:rPr>
        <w:t>All bond beams are 2 courses tall.</w:t>
      </w:r>
    </w:p>
    <w:p w:rsidR="00CF0389" w:rsidRPr="00CF0389" w:rsidRDefault="00CF0389" w:rsidP="00CF0389">
      <w:pPr>
        <w:pStyle w:val="ListParagraph"/>
        <w:numPr>
          <w:ilvl w:val="1"/>
          <w:numId w:val="3"/>
        </w:numPr>
        <w:rPr>
          <w:rFonts w:ascii="Arial" w:hAnsi="Arial" w:cs="Arial"/>
          <w:sz w:val="24"/>
          <w:szCs w:val="24"/>
          <w:u w:val="single"/>
        </w:rPr>
      </w:pPr>
      <w:r>
        <w:rPr>
          <w:rFonts w:ascii="Arial" w:hAnsi="Arial" w:cs="Arial"/>
          <w:sz w:val="24"/>
          <w:szCs w:val="24"/>
        </w:rPr>
        <w:t xml:space="preserve">Click on the </w:t>
      </w:r>
      <w:r w:rsidRPr="00CF0389">
        <w:rPr>
          <w:rFonts w:ascii="Arial" w:hAnsi="Arial" w:cs="Arial"/>
          <w:b/>
          <w:sz w:val="24"/>
          <w:szCs w:val="24"/>
        </w:rPr>
        <w:t>Dimension Fence Width</w:t>
      </w:r>
      <w:r>
        <w:rPr>
          <w:rFonts w:ascii="Arial" w:hAnsi="Arial" w:cs="Arial"/>
          <w:sz w:val="24"/>
          <w:szCs w:val="24"/>
        </w:rPr>
        <w:t xml:space="preserve"> and </w:t>
      </w:r>
      <w:r w:rsidRPr="00CF0389">
        <w:rPr>
          <w:rFonts w:ascii="Arial" w:hAnsi="Arial" w:cs="Arial"/>
          <w:b/>
          <w:sz w:val="24"/>
          <w:szCs w:val="24"/>
        </w:rPr>
        <w:t>Dimension Fence Height</w:t>
      </w:r>
      <w:r>
        <w:rPr>
          <w:rFonts w:ascii="Arial" w:hAnsi="Arial" w:cs="Arial"/>
          <w:sz w:val="24"/>
          <w:szCs w:val="24"/>
        </w:rPr>
        <w:t xml:space="preserve"> checkboxes if you would like dimensions on your fence.</w:t>
      </w:r>
    </w:p>
    <w:p w:rsidR="00CF0389" w:rsidRPr="00CF0389" w:rsidRDefault="00CF0389" w:rsidP="00CF0389">
      <w:pPr>
        <w:pStyle w:val="ListParagraph"/>
        <w:numPr>
          <w:ilvl w:val="1"/>
          <w:numId w:val="3"/>
        </w:numPr>
        <w:rPr>
          <w:rFonts w:ascii="Arial" w:hAnsi="Arial" w:cs="Arial"/>
          <w:sz w:val="24"/>
          <w:szCs w:val="24"/>
          <w:u w:val="single"/>
        </w:rPr>
      </w:pPr>
      <w:r>
        <w:rPr>
          <w:rFonts w:ascii="Arial" w:hAnsi="Arial" w:cs="Arial"/>
          <w:sz w:val="24"/>
          <w:szCs w:val="24"/>
        </w:rPr>
        <w:t xml:space="preserve">The </w:t>
      </w:r>
      <w:r w:rsidRPr="0009618C">
        <w:rPr>
          <w:rFonts w:ascii="Arial" w:hAnsi="Arial" w:cs="Arial"/>
          <w:b/>
          <w:sz w:val="24"/>
          <w:szCs w:val="24"/>
        </w:rPr>
        <w:t>Draw Fence Panel</w:t>
      </w:r>
      <w:r>
        <w:rPr>
          <w:rFonts w:ascii="Arial" w:hAnsi="Arial" w:cs="Arial"/>
          <w:sz w:val="24"/>
          <w:szCs w:val="24"/>
        </w:rPr>
        <w:t xml:space="preserve"> button will draw a single panel view of your fence and include hatching for the bond beams.</w:t>
      </w:r>
    </w:p>
    <w:p w:rsidR="00CF0389" w:rsidRPr="0009618C" w:rsidRDefault="00CF0389" w:rsidP="00CF0389">
      <w:pPr>
        <w:pStyle w:val="ListParagraph"/>
        <w:numPr>
          <w:ilvl w:val="1"/>
          <w:numId w:val="3"/>
        </w:numPr>
        <w:rPr>
          <w:rFonts w:ascii="Arial" w:hAnsi="Arial" w:cs="Arial"/>
          <w:sz w:val="24"/>
          <w:szCs w:val="24"/>
          <w:u w:val="single"/>
        </w:rPr>
      </w:pPr>
      <w:r>
        <w:rPr>
          <w:rFonts w:ascii="Arial" w:hAnsi="Arial" w:cs="Arial"/>
          <w:sz w:val="24"/>
          <w:szCs w:val="24"/>
        </w:rPr>
        <w:lastRenderedPageBreak/>
        <w:t xml:space="preserve">The </w:t>
      </w:r>
      <w:r w:rsidRPr="0009618C">
        <w:rPr>
          <w:rFonts w:ascii="Arial" w:hAnsi="Arial" w:cs="Arial"/>
          <w:b/>
          <w:sz w:val="24"/>
          <w:szCs w:val="24"/>
        </w:rPr>
        <w:t>Draw Panel Section</w:t>
      </w:r>
      <w:r>
        <w:rPr>
          <w:rFonts w:ascii="Arial" w:hAnsi="Arial" w:cs="Arial"/>
          <w:sz w:val="24"/>
          <w:szCs w:val="24"/>
        </w:rPr>
        <w:t xml:space="preserve"> will draw a single cross sect</w:t>
      </w:r>
      <w:r w:rsidR="0009618C">
        <w:rPr>
          <w:rFonts w:ascii="Arial" w:hAnsi="Arial" w:cs="Arial"/>
          <w:sz w:val="24"/>
          <w:szCs w:val="24"/>
        </w:rPr>
        <w:t>ion view of your panel and base leveling pad.</w:t>
      </w:r>
    </w:p>
    <w:p w:rsidR="0009618C" w:rsidRPr="0009618C" w:rsidRDefault="0009618C" w:rsidP="00CF0389">
      <w:pPr>
        <w:pStyle w:val="ListParagraph"/>
        <w:numPr>
          <w:ilvl w:val="1"/>
          <w:numId w:val="3"/>
        </w:numPr>
        <w:rPr>
          <w:rFonts w:ascii="Arial" w:hAnsi="Arial" w:cs="Arial"/>
          <w:sz w:val="24"/>
          <w:szCs w:val="24"/>
          <w:u w:val="single"/>
        </w:rPr>
      </w:pPr>
      <w:r>
        <w:rPr>
          <w:rFonts w:ascii="Arial" w:hAnsi="Arial" w:cs="Arial"/>
          <w:sz w:val="24"/>
          <w:szCs w:val="24"/>
        </w:rPr>
        <w:t xml:space="preserve">The </w:t>
      </w:r>
      <w:r w:rsidRPr="0009618C">
        <w:rPr>
          <w:rFonts w:ascii="Arial" w:hAnsi="Arial" w:cs="Arial"/>
          <w:b/>
          <w:sz w:val="24"/>
          <w:szCs w:val="24"/>
        </w:rPr>
        <w:t>Draw Post Section</w:t>
      </w:r>
      <w:r>
        <w:rPr>
          <w:rFonts w:ascii="Arial" w:hAnsi="Arial" w:cs="Arial"/>
          <w:sz w:val="24"/>
          <w:szCs w:val="24"/>
        </w:rPr>
        <w:t xml:space="preserve"> will draw a single cross section view of your post blocks and the pile footing.</w:t>
      </w:r>
    </w:p>
    <w:p w:rsidR="0009618C" w:rsidRDefault="0009618C" w:rsidP="0009618C">
      <w:pPr>
        <w:rPr>
          <w:rFonts w:ascii="Arial" w:hAnsi="Arial" w:cs="Arial"/>
          <w:sz w:val="24"/>
          <w:szCs w:val="24"/>
          <w:u w:val="single"/>
        </w:rPr>
      </w:pPr>
      <w:r>
        <w:rPr>
          <w:rFonts w:ascii="Arial" w:hAnsi="Arial" w:cs="Arial"/>
          <w:sz w:val="24"/>
          <w:szCs w:val="24"/>
          <w:u w:val="single"/>
        </w:rPr>
        <w:t>Ashlar Pattern Fences:</w:t>
      </w:r>
    </w:p>
    <w:p w:rsidR="0009618C" w:rsidRPr="0009618C" w:rsidRDefault="0009618C" w:rsidP="0009618C">
      <w:pPr>
        <w:pStyle w:val="ListParagraph"/>
        <w:numPr>
          <w:ilvl w:val="0"/>
          <w:numId w:val="3"/>
        </w:numPr>
        <w:rPr>
          <w:rFonts w:ascii="Arial" w:hAnsi="Arial" w:cs="Arial"/>
          <w:sz w:val="24"/>
          <w:szCs w:val="24"/>
          <w:u w:val="single"/>
        </w:rPr>
      </w:pPr>
      <w:r>
        <w:rPr>
          <w:rFonts w:ascii="Arial" w:hAnsi="Arial" w:cs="Arial"/>
          <w:sz w:val="24"/>
          <w:szCs w:val="24"/>
        </w:rPr>
        <w:t xml:space="preserve">In the </w:t>
      </w:r>
      <w:r w:rsidRPr="0009618C">
        <w:rPr>
          <w:rFonts w:ascii="Arial" w:hAnsi="Arial" w:cs="Arial"/>
          <w:i/>
          <w:sz w:val="24"/>
          <w:szCs w:val="24"/>
        </w:rPr>
        <w:t>Patterned Fence</w:t>
      </w:r>
      <w:r>
        <w:rPr>
          <w:rFonts w:ascii="Arial" w:hAnsi="Arial" w:cs="Arial"/>
          <w:sz w:val="24"/>
          <w:szCs w:val="24"/>
        </w:rPr>
        <w:t xml:space="preserve"> region</w:t>
      </w:r>
    </w:p>
    <w:p w:rsidR="0009618C" w:rsidRPr="0009618C" w:rsidRDefault="0009618C" w:rsidP="0009618C">
      <w:pPr>
        <w:pStyle w:val="ListParagraph"/>
        <w:numPr>
          <w:ilvl w:val="1"/>
          <w:numId w:val="3"/>
        </w:numPr>
        <w:rPr>
          <w:rFonts w:ascii="Arial" w:hAnsi="Arial" w:cs="Arial"/>
          <w:sz w:val="24"/>
          <w:szCs w:val="24"/>
          <w:u w:val="single"/>
        </w:rPr>
      </w:pPr>
      <w:r>
        <w:rPr>
          <w:rFonts w:ascii="Arial" w:hAnsi="Arial" w:cs="Arial"/>
          <w:sz w:val="24"/>
          <w:szCs w:val="24"/>
        </w:rPr>
        <w:t xml:space="preserve">Enter the </w:t>
      </w:r>
      <w:r w:rsidRPr="0009618C">
        <w:rPr>
          <w:rFonts w:ascii="Arial" w:hAnsi="Arial" w:cs="Arial"/>
          <w:b/>
          <w:sz w:val="24"/>
          <w:szCs w:val="24"/>
        </w:rPr>
        <w:t>panel coursing</w:t>
      </w:r>
      <w:r>
        <w:rPr>
          <w:rFonts w:ascii="Arial" w:hAnsi="Arial" w:cs="Arial"/>
          <w:sz w:val="24"/>
          <w:szCs w:val="24"/>
        </w:rPr>
        <w:t xml:space="preserve"> in the boxes.  The top left box represents the bottom pattern in the panel.  The next box to the right represents the next pattern up in the panel.  Enter the patterns working from the top left box to the right.  Taller panels may require the use of the bottom row.  Continue your pattern working from left to right in the bottom row.</w:t>
      </w:r>
    </w:p>
    <w:p w:rsidR="00BF1DB0" w:rsidRPr="00BF1DB0" w:rsidRDefault="0009618C" w:rsidP="00BF1DB0">
      <w:pPr>
        <w:pStyle w:val="ListParagraph"/>
        <w:numPr>
          <w:ilvl w:val="1"/>
          <w:numId w:val="3"/>
        </w:numPr>
        <w:spacing w:after="0" w:line="240" w:lineRule="auto"/>
        <w:rPr>
          <w:rFonts w:ascii="Arial" w:hAnsi="Arial" w:cs="Arial"/>
          <w:sz w:val="24"/>
          <w:szCs w:val="24"/>
          <w:u w:val="single"/>
        </w:rPr>
      </w:pPr>
      <w:r w:rsidRPr="00BF1DB0">
        <w:rPr>
          <w:rFonts w:ascii="Arial" w:hAnsi="Arial" w:cs="Arial"/>
          <w:sz w:val="24"/>
          <w:szCs w:val="24"/>
        </w:rPr>
        <w:t>Enter bond beams as 0 and dry stack sections as the number of courses in the pattern height</w:t>
      </w:r>
      <w:r w:rsidRPr="003B23D3">
        <w:rPr>
          <w:rFonts w:ascii="Arial" w:hAnsi="Arial" w:cs="Arial"/>
          <w:sz w:val="24"/>
          <w:szCs w:val="24"/>
        </w:rPr>
        <w:t>.</w:t>
      </w:r>
      <w:r w:rsidR="002314EC" w:rsidRPr="003B23D3">
        <w:rPr>
          <w:rFonts w:ascii="Arial" w:hAnsi="Arial" w:cs="Arial"/>
          <w:sz w:val="24"/>
          <w:szCs w:val="24"/>
        </w:rPr>
        <w:t xml:space="preserve">  A 4-course tall pattern is the maximum pattern available.  If you have six dry-stacked courses you can enter it in a variety of ways: </w:t>
      </w:r>
      <w:r w:rsidR="001A0303" w:rsidRPr="003B23D3">
        <w:rPr>
          <w:rFonts w:ascii="Arial" w:hAnsi="Arial" w:cs="Arial"/>
          <w:sz w:val="24"/>
          <w:szCs w:val="24"/>
        </w:rPr>
        <w:t xml:space="preserve">( 4, 2 ), ( 2, 2, 2 ), ( 1, 4, 1 ), etc. </w:t>
      </w:r>
    </w:p>
    <w:p w:rsidR="00BF1DB0" w:rsidRPr="00BF1DB0" w:rsidRDefault="00BF1DB0" w:rsidP="00BF1DB0">
      <w:pPr>
        <w:pStyle w:val="ListParagraph"/>
        <w:spacing w:after="0" w:line="240" w:lineRule="auto"/>
        <w:ind w:left="1440"/>
        <w:rPr>
          <w:rFonts w:ascii="Arial" w:hAnsi="Arial" w:cs="Arial"/>
          <w:sz w:val="24"/>
          <w:szCs w:val="24"/>
          <w:u w:val="single"/>
        </w:rPr>
      </w:pPr>
    </w:p>
    <w:p w:rsidR="000A3685" w:rsidRPr="00BF1DB0" w:rsidRDefault="007C7138" w:rsidP="00BF1DB0">
      <w:pPr>
        <w:pStyle w:val="ListParagraph"/>
        <w:spacing w:after="0" w:line="240" w:lineRule="auto"/>
        <w:ind w:left="1440"/>
        <w:rPr>
          <w:rFonts w:ascii="Arial" w:hAnsi="Arial" w:cs="Arial"/>
          <w:sz w:val="24"/>
          <w:szCs w:val="24"/>
          <w:u w:val="single"/>
        </w:rPr>
      </w:pPr>
      <w:r w:rsidRPr="000A3685">
        <w:rPr>
          <w:rFonts w:ascii="Arial" w:hAnsi="Arial" w:cs="Arial"/>
          <w:noProof/>
          <w:sz w:val="24"/>
          <w:szCs w:val="24"/>
        </w:rPr>
        <w:drawing>
          <wp:inline distT="0" distB="0" distL="0" distR="0" wp14:anchorId="64CD3300" wp14:editId="2F2A804F">
            <wp:extent cx="5343525" cy="4204601"/>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5455" cy="4206119"/>
                    </a:xfrm>
                    <a:prstGeom prst="rect">
                      <a:avLst/>
                    </a:prstGeom>
                    <a:noFill/>
                    <a:ln>
                      <a:noFill/>
                    </a:ln>
                  </pic:spPr>
                </pic:pic>
              </a:graphicData>
            </a:graphic>
          </wp:inline>
        </w:drawing>
      </w:r>
      <w:r w:rsidR="000A3685" w:rsidRPr="000A3685">
        <w:rPr>
          <w:rFonts w:ascii="Arial" w:hAnsi="Arial" w:cs="Arial"/>
          <w:noProof/>
          <w:sz w:val="24"/>
          <w:szCs w:val="24"/>
        </w:rPr>
        <w:drawing>
          <wp:inline distT="0" distB="0" distL="0" distR="0" wp14:anchorId="0C893377" wp14:editId="06880AC4">
            <wp:extent cx="5448300" cy="1116376"/>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48300" cy="1116376"/>
                    </a:xfrm>
                    <a:prstGeom prst="rect">
                      <a:avLst/>
                    </a:prstGeom>
                    <a:noFill/>
                    <a:ln>
                      <a:noFill/>
                    </a:ln>
                  </pic:spPr>
                </pic:pic>
              </a:graphicData>
            </a:graphic>
          </wp:inline>
        </w:drawing>
      </w:r>
    </w:p>
    <w:p w:rsidR="0009618C" w:rsidRPr="00BF1DB0" w:rsidRDefault="0009618C" w:rsidP="00BF1DB0">
      <w:pPr>
        <w:spacing w:after="0" w:line="240" w:lineRule="auto"/>
        <w:rPr>
          <w:rFonts w:ascii="Arial" w:hAnsi="Arial" w:cs="Arial"/>
          <w:sz w:val="24"/>
          <w:szCs w:val="24"/>
          <w:u w:val="single"/>
        </w:rPr>
      </w:pPr>
    </w:p>
    <w:p w:rsidR="00811DEC" w:rsidRPr="00811DEC" w:rsidRDefault="00811DEC" w:rsidP="00811DEC">
      <w:pPr>
        <w:rPr>
          <w:rFonts w:ascii="Arial" w:hAnsi="Arial" w:cs="Arial"/>
          <w:sz w:val="24"/>
          <w:szCs w:val="24"/>
          <w:u w:val="single"/>
        </w:rPr>
      </w:pPr>
      <w:r>
        <w:rPr>
          <w:rFonts w:ascii="Arial" w:hAnsi="Arial" w:cs="Arial"/>
          <w:sz w:val="24"/>
          <w:szCs w:val="24"/>
          <w:u w:val="single"/>
        </w:rPr>
        <w:t>Install VB Application</w:t>
      </w:r>
      <w:r w:rsidRPr="00811DEC">
        <w:rPr>
          <w:rFonts w:ascii="Arial" w:hAnsi="Arial" w:cs="Arial"/>
          <w:sz w:val="24"/>
          <w:szCs w:val="24"/>
          <w:u w:val="single"/>
        </w:rPr>
        <w:t>:</w:t>
      </w:r>
    </w:p>
    <w:p w:rsidR="00811DEC" w:rsidRPr="00BF1DB0" w:rsidRDefault="00811DEC" w:rsidP="00811DEC">
      <w:pPr>
        <w:pStyle w:val="ListParagraph"/>
        <w:numPr>
          <w:ilvl w:val="0"/>
          <w:numId w:val="3"/>
        </w:numPr>
        <w:spacing w:after="0" w:line="240" w:lineRule="auto"/>
        <w:rPr>
          <w:rFonts w:ascii="Arial" w:hAnsi="Arial" w:cs="Arial"/>
          <w:sz w:val="24"/>
          <w:szCs w:val="24"/>
          <w:u w:val="single"/>
        </w:rPr>
      </w:pPr>
      <w:r w:rsidRPr="00BF1DB0">
        <w:rPr>
          <w:rFonts w:ascii="Arial" w:hAnsi="Arial" w:cs="Arial"/>
          <w:sz w:val="24"/>
          <w:szCs w:val="24"/>
        </w:rPr>
        <w:t xml:space="preserve">If you do not know if the application is installed, on the menu bar go to </w:t>
      </w:r>
      <w:r w:rsidRPr="00BF1DB0">
        <w:rPr>
          <w:rFonts w:ascii="Arial" w:hAnsi="Arial" w:cs="Arial"/>
          <w:i/>
          <w:sz w:val="24"/>
          <w:szCs w:val="24"/>
        </w:rPr>
        <w:t>Tools/Macro/Macros</w:t>
      </w:r>
      <w:r w:rsidRPr="00BF1DB0">
        <w:rPr>
          <w:rFonts w:ascii="Arial" w:hAnsi="Arial" w:cs="Arial"/>
          <w:sz w:val="24"/>
          <w:szCs w:val="24"/>
        </w:rPr>
        <w:t>.  If the following popup</w:t>
      </w:r>
      <w:r w:rsidRPr="00BF1DB0">
        <w:rPr>
          <w:rFonts w:ascii="Arial" w:hAnsi="Arial" w:cs="Arial"/>
          <w:i/>
          <w:sz w:val="24"/>
          <w:szCs w:val="24"/>
        </w:rPr>
        <w:t xml:space="preserve"> </w:t>
      </w:r>
      <w:r w:rsidRPr="00BF1DB0">
        <w:rPr>
          <w:rFonts w:ascii="Arial" w:hAnsi="Arial" w:cs="Arial"/>
          <w:sz w:val="24"/>
          <w:szCs w:val="24"/>
        </w:rPr>
        <w:t>comes up. Click the link to download the application.</w:t>
      </w:r>
    </w:p>
    <w:p w:rsidR="00811DEC" w:rsidRDefault="00811DEC" w:rsidP="00811DEC">
      <w:pPr>
        <w:pStyle w:val="ListParagraph"/>
        <w:spacing w:after="0" w:line="240" w:lineRule="auto"/>
        <w:rPr>
          <w:rFonts w:ascii="Arial" w:hAnsi="Arial" w:cs="Arial"/>
          <w:sz w:val="24"/>
          <w:szCs w:val="24"/>
          <w:u w:val="single"/>
        </w:rPr>
      </w:pPr>
      <w:r>
        <w:rPr>
          <w:noProof/>
        </w:rPr>
        <w:drawing>
          <wp:inline distT="0" distB="0" distL="0" distR="0">
            <wp:extent cx="3876675" cy="2057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76675" cy="2057400"/>
                    </a:xfrm>
                    <a:prstGeom prst="rect">
                      <a:avLst/>
                    </a:prstGeom>
                    <a:noFill/>
                    <a:ln>
                      <a:noFill/>
                    </a:ln>
                  </pic:spPr>
                </pic:pic>
              </a:graphicData>
            </a:graphic>
          </wp:inline>
        </w:drawing>
      </w:r>
    </w:p>
    <w:p w:rsidR="00811DEC" w:rsidRDefault="00811DEC" w:rsidP="00811DEC">
      <w:pPr>
        <w:pStyle w:val="ListParagraph"/>
        <w:spacing w:after="0" w:line="240" w:lineRule="auto"/>
        <w:rPr>
          <w:rFonts w:ascii="Arial" w:hAnsi="Arial" w:cs="Arial"/>
          <w:sz w:val="24"/>
          <w:szCs w:val="24"/>
          <w:u w:val="single"/>
        </w:rPr>
      </w:pPr>
    </w:p>
    <w:p w:rsidR="00811DEC" w:rsidRPr="00811DEC" w:rsidRDefault="00811DEC" w:rsidP="00811DEC">
      <w:pPr>
        <w:pStyle w:val="ListParagraph"/>
        <w:numPr>
          <w:ilvl w:val="0"/>
          <w:numId w:val="3"/>
        </w:numPr>
        <w:spacing w:after="0" w:line="240" w:lineRule="auto"/>
        <w:rPr>
          <w:rFonts w:ascii="Arial" w:hAnsi="Arial" w:cs="Arial"/>
          <w:sz w:val="24"/>
          <w:szCs w:val="24"/>
          <w:u w:val="single"/>
        </w:rPr>
      </w:pPr>
      <w:r>
        <w:rPr>
          <w:rFonts w:ascii="Arial" w:hAnsi="Arial" w:cs="Arial"/>
          <w:sz w:val="24"/>
          <w:szCs w:val="24"/>
        </w:rPr>
        <w:t>Once you click the link, you will be taken to the following Microsoft page:</w:t>
      </w:r>
    </w:p>
    <w:p w:rsidR="00811DEC" w:rsidRDefault="00811DEC" w:rsidP="00811DEC">
      <w:pPr>
        <w:spacing w:after="0" w:line="240" w:lineRule="auto"/>
        <w:rPr>
          <w:rFonts w:ascii="Arial" w:hAnsi="Arial" w:cs="Arial"/>
          <w:sz w:val="24"/>
          <w:szCs w:val="24"/>
          <w:u w:val="single"/>
        </w:rPr>
      </w:pPr>
    </w:p>
    <w:p w:rsidR="00811DEC" w:rsidRDefault="00811DEC" w:rsidP="00811DEC">
      <w:pPr>
        <w:spacing w:after="0" w:line="240" w:lineRule="auto"/>
        <w:rPr>
          <w:rFonts w:ascii="Arial" w:hAnsi="Arial" w:cs="Arial"/>
          <w:sz w:val="24"/>
          <w:szCs w:val="24"/>
          <w:u w:val="single"/>
        </w:rPr>
      </w:pPr>
      <w:r>
        <w:rPr>
          <w:noProof/>
        </w:rPr>
        <w:drawing>
          <wp:inline distT="0" distB="0" distL="0" distR="0">
            <wp:extent cx="5943600" cy="39528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952875"/>
                    </a:xfrm>
                    <a:prstGeom prst="rect">
                      <a:avLst/>
                    </a:prstGeom>
                    <a:noFill/>
                    <a:ln>
                      <a:noFill/>
                    </a:ln>
                  </pic:spPr>
                </pic:pic>
              </a:graphicData>
            </a:graphic>
          </wp:inline>
        </w:drawing>
      </w:r>
    </w:p>
    <w:p w:rsidR="00811DEC" w:rsidRPr="00811DEC" w:rsidRDefault="00811DEC" w:rsidP="00811DEC">
      <w:pPr>
        <w:spacing w:after="0" w:line="240" w:lineRule="auto"/>
        <w:rPr>
          <w:rFonts w:ascii="Arial" w:hAnsi="Arial" w:cs="Arial"/>
          <w:sz w:val="24"/>
          <w:szCs w:val="24"/>
          <w:u w:val="single"/>
        </w:rPr>
      </w:pPr>
    </w:p>
    <w:p w:rsidR="00811DEC" w:rsidRPr="00811DEC" w:rsidRDefault="00811DEC" w:rsidP="00811DEC">
      <w:pPr>
        <w:pStyle w:val="ListParagraph"/>
        <w:numPr>
          <w:ilvl w:val="0"/>
          <w:numId w:val="3"/>
        </w:numPr>
        <w:spacing w:after="0" w:line="240" w:lineRule="auto"/>
        <w:rPr>
          <w:rFonts w:ascii="Arial" w:hAnsi="Arial" w:cs="Arial"/>
          <w:sz w:val="24"/>
          <w:szCs w:val="24"/>
          <w:u w:val="single"/>
        </w:rPr>
      </w:pPr>
      <w:r>
        <w:rPr>
          <w:rFonts w:ascii="Arial" w:hAnsi="Arial" w:cs="Arial"/>
          <w:sz w:val="24"/>
          <w:szCs w:val="24"/>
        </w:rPr>
        <w:t>Choose the application that fits your AutoCAD configuration and follow the installation instructions.  You may need to close the AutoCAD program to complete the installation.</w:t>
      </w:r>
    </w:p>
    <w:p w:rsidR="00811DEC" w:rsidRPr="00811DEC" w:rsidRDefault="00811DEC" w:rsidP="00811DEC">
      <w:pPr>
        <w:spacing w:after="0" w:line="240" w:lineRule="auto"/>
        <w:rPr>
          <w:rFonts w:ascii="Arial" w:hAnsi="Arial" w:cs="Arial"/>
          <w:sz w:val="24"/>
          <w:szCs w:val="24"/>
          <w:u w:val="single"/>
        </w:rPr>
      </w:pPr>
    </w:p>
    <w:sectPr w:rsidR="00811DEC" w:rsidRPr="00811DEC" w:rsidSect="00BF1DB0">
      <w:footerReference w:type="default" r:id="rId12"/>
      <w:pgSz w:w="12240" w:h="15840"/>
      <w:pgMar w:top="720" w:right="1170" w:bottom="1080" w:left="1260" w:header="720" w:footer="27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F6B" w:rsidRDefault="00CC3F6B" w:rsidP="00811DEC">
      <w:pPr>
        <w:spacing w:after="0" w:line="240" w:lineRule="auto"/>
      </w:pPr>
      <w:r>
        <w:separator/>
      </w:r>
    </w:p>
  </w:endnote>
  <w:endnote w:type="continuationSeparator" w:id="0">
    <w:p w:rsidR="00CC3F6B" w:rsidRDefault="00CC3F6B" w:rsidP="00811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1DEC" w:rsidRDefault="00811DEC">
    <w:pPr>
      <w:pStyle w:val="Footer"/>
    </w:pPr>
  </w:p>
  <w:p w:rsidR="00811DEC" w:rsidRDefault="00811DEC">
    <w:pPr>
      <w:pStyle w:val="Footer"/>
    </w:pPr>
  </w:p>
  <w:p w:rsidR="00811DEC" w:rsidRDefault="00811DEC">
    <w:pPr>
      <w:pStyle w:val="Footer"/>
    </w:pPr>
    <w:r>
      <w:t>Updated April 5, 2013</w:t>
    </w:r>
  </w:p>
  <w:p w:rsidR="00811DEC" w:rsidRDefault="00811D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F6B" w:rsidRDefault="00CC3F6B" w:rsidP="00811DEC">
      <w:pPr>
        <w:spacing w:after="0" w:line="240" w:lineRule="auto"/>
      </w:pPr>
      <w:r>
        <w:separator/>
      </w:r>
    </w:p>
  </w:footnote>
  <w:footnote w:type="continuationSeparator" w:id="0">
    <w:p w:rsidR="00CC3F6B" w:rsidRDefault="00CC3F6B" w:rsidP="00811DE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B6FD7"/>
    <w:multiLevelType w:val="hybridMultilevel"/>
    <w:tmpl w:val="A86234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FE5DB4"/>
    <w:multiLevelType w:val="hybridMultilevel"/>
    <w:tmpl w:val="068A3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88794C"/>
    <w:multiLevelType w:val="hybridMultilevel"/>
    <w:tmpl w:val="6DAC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360"/>
    <w:rsid w:val="0009618C"/>
    <w:rsid w:val="000A3685"/>
    <w:rsid w:val="00113D24"/>
    <w:rsid w:val="0015254D"/>
    <w:rsid w:val="001A0303"/>
    <w:rsid w:val="002314EC"/>
    <w:rsid w:val="003B23D3"/>
    <w:rsid w:val="003B4AD6"/>
    <w:rsid w:val="004F2248"/>
    <w:rsid w:val="007C7138"/>
    <w:rsid w:val="00810B00"/>
    <w:rsid w:val="00811849"/>
    <w:rsid w:val="00811DEC"/>
    <w:rsid w:val="00BF1DB0"/>
    <w:rsid w:val="00CB0E73"/>
    <w:rsid w:val="00CC3F6B"/>
    <w:rsid w:val="00CE4722"/>
    <w:rsid w:val="00CF0389"/>
    <w:rsid w:val="00E11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AD6"/>
    <w:pPr>
      <w:ind w:left="720"/>
      <w:contextualSpacing/>
    </w:pPr>
  </w:style>
  <w:style w:type="paragraph" w:styleId="BalloonText">
    <w:name w:val="Balloon Text"/>
    <w:basedOn w:val="Normal"/>
    <w:link w:val="BalloonTextChar"/>
    <w:uiPriority w:val="99"/>
    <w:semiHidden/>
    <w:unhideWhenUsed/>
    <w:rsid w:val="007C7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138"/>
    <w:rPr>
      <w:rFonts w:ascii="Tahoma" w:hAnsi="Tahoma" w:cs="Tahoma"/>
      <w:sz w:val="16"/>
      <w:szCs w:val="16"/>
    </w:rPr>
  </w:style>
  <w:style w:type="paragraph" w:styleId="Header">
    <w:name w:val="header"/>
    <w:basedOn w:val="Normal"/>
    <w:link w:val="HeaderChar"/>
    <w:uiPriority w:val="99"/>
    <w:unhideWhenUsed/>
    <w:rsid w:val="00811D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DEC"/>
  </w:style>
  <w:style w:type="paragraph" w:styleId="Footer">
    <w:name w:val="footer"/>
    <w:basedOn w:val="Normal"/>
    <w:link w:val="FooterChar"/>
    <w:uiPriority w:val="99"/>
    <w:unhideWhenUsed/>
    <w:rsid w:val="00811D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D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AD6"/>
    <w:pPr>
      <w:ind w:left="720"/>
      <w:contextualSpacing/>
    </w:pPr>
  </w:style>
  <w:style w:type="paragraph" w:styleId="BalloonText">
    <w:name w:val="Balloon Text"/>
    <w:basedOn w:val="Normal"/>
    <w:link w:val="BalloonTextChar"/>
    <w:uiPriority w:val="99"/>
    <w:semiHidden/>
    <w:unhideWhenUsed/>
    <w:rsid w:val="007C71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138"/>
    <w:rPr>
      <w:rFonts w:ascii="Tahoma" w:hAnsi="Tahoma" w:cs="Tahoma"/>
      <w:sz w:val="16"/>
      <w:szCs w:val="16"/>
    </w:rPr>
  </w:style>
  <w:style w:type="paragraph" w:styleId="Header">
    <w:name w:val="header"/>
    <w:basedOn w:val="Normal"/>
    <w:link w:val="HeaderChar"/>
    <w:uiPriority w:val="99"/>
    <w:unhideWhenUsed/>
    <w:rsid w:val="00811D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1DEC"/>
  </w:style>
  <w:style w:type="paragraph" w:styleId="Footer">
    <w:name w:val="footer"/>
    <w:basedOn w:val="Normal"/>
    <w:link w:val="FooterChar"/>
    <w:uiPriority w:val="99"/>
    <w:unhideWhenUsed/>
    <w:rsid w:val="00811D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1D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481</Words>
  <Characters>2742</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Roloff</dc:creator>
  <cp:lastModifiedBy>Eric Roloff</cp:lastModifiedBy>
  <cp:revision>2</cp:revision>
  <dcterms:created xsi:type="dcterms:W3CDTF">2013-06-17T14:23:00Z</dcterms:created>
  <dcterms:modified xsi:type="dcterms:W3CDTF">2013-06-17T14:23:00Z</dcterms:modified>
</cp:coreProperties>
</file>